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DB12B3" w:rsidP="00142B1A">
      <w:pPr>
        <w:jc w:val="center"/>
        <w:rPr>
          <w:b/>
        </w:rPr>
      </w:pPr>
      <w:r w:rsidRPr="00AE1131">
        <w:rPr>
          <w:b/>
        </w:rPr>
        <w:t>Nacionālais rehabilitācijas centrs "Vaivari"</w:t>
      </w:r>
    </w:p>
    <w:p w:rsidR="00142B1A" w:rsidRDefault="00DB12B3" w:rsidP="00142B1A">
      <w:pPr>
        <w:jc w:val="center"/>
      </w:pPr>
      <w:r>
        <w:t>(reģ. 40003273900)</w:t>
      </w:r>
    </w:p>
    <w:p w:rsidR="00142B1A" w:rsidRPr="00D61CBD" w:rsidRDefault="00DB12B3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DB12B3" w:rsidP="00142B1A">
      <w:pPr>
        <w:jc w:val="center"/>
      </w:pPr>
      <w:r w:rsidRPr="000A04E5">
        <w:t>„</w:t>
      </w:r>
      <w:r>
        <w:t>Telpu uzkopšanas pakalpojumi</w:t>
      </w:r>
      <w:r w:rsidRPr="000A04E5">
        <w:t>”</w:t>
      </w:r>
    </w:p>
    <w:p w:rsidR="00142B1A" w:rsidRPr="00873D20" w:rsidRDefault="00DB12B3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VSIA NRC "Vaivari" 2018/11</w:t>
      </w:r>
      <w:r w:rsidRPr="00873D20">
        <w:t xml:space="preserve"> </w:t>
      </w:r>
    </w:p>
    <w:p w:rsidR="00142B1A" w:rsidRPr="00873D20" w:rsidRDefault="00DB12B3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DB12B3" w:rsidP="00142B1A">
      <w:pPr>
        <w:jc w:val="right"/>
      </w:pPr>
    </w:p>
    <w:p w:rsidR="00142B1A" w:rsidRDefault="00DB12B3" w:rsidP="00142B1A">
      <w:pPr>
        <w:jc w:val="right"/>
      </w:pPr>
      <w:r>
        <w:t>Jūrmala</w:t>
      </w:r>
      <w:r w:rsidRPr="0003154A">
        <w:t xml:space="preserve">, </w:t>
      </w:r>
      <w:r>
        <w:t>09.08.2018. plkst. 14:29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Nacionālais rehabilitācijas </w:t>
            </w:r>
            <w:r w:rsidRPr="00AE1131">
              <w:rPr>
                <w:bCs/>
                <w:szCs w:val="26"/>
              </w:rPr>
              <w:t>centrs "Vaivari"</w:t>
            </w: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VSIA NRC "Vaivari" 2018/11</w:t>
            </w: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</w:t>
            </w:r>
            <w:r>
              <w:rPr>
                <w:bCs/>
                <w:i/>
              </w:rPr>
              <w:t>attiecināms uz iepirkuma procedūru]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Telpu uzkopšanas pakalpojumi</w:t>
            </w: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6547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6547EB" w:rsidTr="00917D3B">
        <w:tc>
          <w:tcPr>
            <w:tcW w:w="50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17D3B" w:rsidRPr="00917D3B" w:rsidRDefault="00917D3B" w:rsidP="00917D3B">
            <w:pPr>
              <w:jc w:val="both"/>
              <w:rPr>
                <w:bCs/>
                <w:i/>
              </w:rPr>
            </w:pPr>
            <w:r w:rsidRPr="00917D3B">
              <w:rPr>
                <w:bCs/>
              </w:rPr>
              <w:t xml:space="preserve">Eiropas Savienības Oficiālajā Vēstnesī </w:t>
            </w:r>
            <w:r w:rsidRPr="00917D3B">
              <w:rPr>
                <w:bCs/>
              </w:rPr>
              <w:t xml:space="preserve">                              25.04.2018.Nr. 2018/S 080-179145</w:t>
            </w:r>
          </w:p>
          <w:p w:rsidR="00142B1A" w:rsidRPr="00917D3B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</w:rPr>
              <w:t>Iepirkuma uzraudzības biroja mājas lapā internetā</w:t>
            </w:r>
            <w:r w:rsidRPr="00917D3B">
              <w:rPr>
                <w:bCs/>
              </w:rPr>
              <w:t xml:space="preserve">         </w:t>
            </w:r>
            <w:r>
              <w:rPr>
                <w:bCs/>
              </w:rPr>
              <w:t xml:space="preserve">    </w:t>
            </w:r>
            <w:r w:rsidRPr="00917D3B">
              <w:rPr>
                <w:bCs/>
              </w:rPr>
              <w:t>25.04.2018.</w:t>
            </w:r>
          </w:p>
        </w:tc>
      </w:tr>
      <w:tr w:rsidR="00917D3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17D3B" w:rsidRPr="00917D3B" w:rsidRDefault="00917D3B" w:rsidP="00917D3B">
            <w:pPr>
              <w:jc w:val="both"/>
              <w:rPr>
                <w:bCs/>
              </w:rPr>
            </w:pPr>
          </w:p>
        </w:tc>
      </w:tr>
    </w:tbl>
    <w:p w:rsidR="00142B1A" w:rsidRDefault="00DB12B3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6547E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6547EB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6547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Tuliša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6547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Vadītāja </w:t>
            </w:r>
            <w:r w:rsidRPr="00AE1131">
              <w:rPr>
                <w:bCs/>
                <w:szCs w:val="26"/>
              </w:rPr>
              <w:t>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Balode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6547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Kočane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6547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Imants Putniņš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6547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Evija Ribakova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6547EB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DB12B3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DB12B3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DB12B3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547EB" w:rsidRDefault="006547EB"/>
        </w:tc>
      </w:tr>
    </w:tbl>
    <w:p w:rsidR="00142B1A" w:rsidRDefault="00DB12B3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17D3B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  <w:szCs w:val="26"/>
              </w:rPr>
              <w:lastRenderedPageBreak/>
              <w:t xml:space="preserve">Sandra Tuliša </w:t>
            </w:r>
          </w:p>
          <w:p w:rsidR="00917D3B" w:rsidRPr="00917D3B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  <w:szCs w:val="26"/>
              </w:rPr>
              <w:t xml:space="preserve">Sandra Balode </w:t>
            </w:r>
          </w:p>
          <w:p w:rsidR="00917D3B" w:rsidRPr="00917D3B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  <w:szCs w:val="26"/>
              </w:rPr>
              <w:t xml:space="preserve">Aija Kočane </w:t>
            </w:r>
          </w:p>
          <w:p w:rsidR="00917D3B" w:rsidRPr="00917D3B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  <w:szCs w:val="26"/>
              </w:rPr>
              <w:t xml:space="preserve">Imants Putniņš </w:t>
            </w:r>
          </w:p>
          <w:p w:rsidR="00142B1A" w:rsidRDefault="00917D3B" w:rsidP="00917D3B">
            <w:pPr>
              <w:jc w:val="both"/>
              <w:rPr>
                <w:bCs/>
                <w:szCs w:val="26"/>
              </w:rPr>
            </w:pPr>
            <w:r w:rsidRPr="00917D3B">
              <w:rPr>
                <w:bCs/>
                <w:szCs w:val="26"/>
              </w:rPr>
              <w:t xml:space="preserve">Evija Ribakova </w:t>
            </w:r>
          </w:p>
          <w:p w:rsidR="00917D3B" w:rsidRPr="00AE1131" w:rsidRDefault="00917D3B" w:rsidP="00917D3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Ulrika Eistreiķe</w:t>
            </w:r>
          </w:p>
        </w:tc>
      </w:tr>
    </w:tbl>
    <w:p w:rsidR="00142B1A" w:rsidRDefault="00DB12B3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</w:t>
            </w:r>
            <w:r>
              <w:rPr>
                <w:b/>
                <w:bCs/>
              </w:rPr>
              <w:t>ts):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DB12B3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29.06.2018. plkst. 10:00</w:t>
            </w: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6547EB" w:rsidRDefault="006547EB"/>
        </w:tc>
      </w:tr>
    </w:tbl>
    <w:p w:rsidR="00142B1A" w:rsidRDefault="00DB12B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6547EB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DB12B3" w:rsidP="00142B1A">
            <w:pPr>
              <w:rPr>
                <w:bCs/>
                <w:sz w:val="2"/>
                <w:szCs w:val="2"/>
              </w:rPr>
            </w:pPr>
          </w:p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DB12B3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"CHS"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294751.81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"CS Komercserviss"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364171.77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"Impel Serviks"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293086.52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"Info Serviss"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353234.23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DB12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DB12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DB12B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DB12B3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6547EB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 xml:space="preserve">Ja samazināts  </w:t>
            </w:r>
            <w:r w:rsidRPr="00B91720">
              <w:rPr>
                <w:b/>
                <w:bCs/>
              </w:rPr>
              <w:t>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tbl>
            <w:tblPr>
              <w:tblStyle w:val="TableGrid"/>
              <w:tblW w:w="96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5697"/>
              <w:gridCol w:w="3651"/>
            </w:tblGrid>
            <w:tr w:rsidR="00917D3B" w:rsidRPr="0088711B" w:rsidTr="00917D3B">
              <w:tc>
                <w:tcPr>
                  <w:tcW w:w="292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</w:p>
              </w:tc>
              <w:tc>
                <w:tcPr>
                  <w:tcW w:w="569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9D9D9" w:themeFill="background1" w:themeFillShade="D9"/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 w:rsidRPr="00C52ADB">
                    <w:rPr>
                      <w:b/>
                      <w:bCs/>
                      <w:szCs w:val="26"/>
                    </w:rPr>
                    <w:t>Pretendent</w:t>
                  </w:r>
                  <w:r>
                    <w:rPr>
                      <w:b/>
                      <w:bCs/>
                      <w:szCs w:val="26"/>
                    </w:rPr>
                    <w:t>a nosaukums</w:t>
                  </w:r>
                </w:p>
              </w:tc>
              <w:tc>
                <w:tcPr>
                  <w:tcW w:w="365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D9D9D9" w:themeFill="background1" w:themeFillShade="D9"/>
                </w:tcPr>
                <w:p w:rsidR="00917D3B" w:rsidRPr="0088711B" w:rsidRDefault="00917D3B" w:rsidP="00917D3B">
                  <w:pPr>
                    <w:rPr>
                      <w:b/>
                      <w:bCs/>
                      <w:szCs w:val="26"/>
                    </w:rPr>
                  </w:pPr>
                  <w:r>
                    <w:rPr>
                      <w:b/>
                      <w:bCs/>
                      <w:szCs w:val="26"/>
                    </w:rPr>
                    <w:t>Izraudzīšanās vai noraidīšanas iemesls</w:t>
                  </w:r>
                </w:p>
              </w:tc>
            </w:tr>
            <w:tr w:rsidR="00917D3B" w:rsidTr="00917D3B">
              <w:tc>
                <w:tcPr>
                  <w:tcW w:w="292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</w:p>
              </w:tc>
              <w:tc>
                <w:tcPr>
                  <w:tcW w:w="569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"CHS" SIA</w:t>
                  </w:r>
                </w:p>
              </w:tc>
              <w:tc>
                <w:tcPr>
                  <w:tcW w:w="365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Saimnieciski izdevīgākais piedāvājums</w:t>
                  </w:r>
                </w:p>
              </w:tc>
            </w:tr>
            <w:tr w:rsidR="00917D3B" w:rsidTr="00917D3B">
              <w:tc>
                <w:tcPr>
                  <w:tcW w:w="292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</w:p>
              </w:tc>
              <w:tc>
                <w:tcPr>
                  <w:tcW w:w="569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"CS Komercserviss" SIA</w:t>
                  </w:r>
                </w:p>
              </w:tc>
              <w:tc>
                <w:tcPr>
                  <w:tcW w:w="365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Nav saimnieciski izdevīgākais piedāvājums</w:t>
                  </w:r>
                </w:p>
              </w:tc>
            </w:tr>
            <w:tr w:rsidR="00917D3B" w:rsidTr="00917D3B">
              <w:tc>
                <w:tcPr>
                  <w:tcW w:w="292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</w:p>
              </w:tc>
              <w:tc>
                <w:tcPr>
                  <w:tcW w:w="569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"Impel Serviks" SIA</w:t>
                  </w:r>
                </w:p>
              </w:tc>
              <w:tc>
                <w:tcPr>
                  <w:tcW w:w="365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r w:rsidRPr="004A50E0">
                    <w:rPr>
                      <w:bCs/>
                      <w:szCs w:val="26"/>
                    </w:rPr>
                    <w:t>Nav saimnieciski izdevīgākais piedāvājums</w:t>
                  </w:r>
                </w:p>
              </w:tc>
            </w:tr>
            <w:tr w:rsidR="00917D3B" w:rsidTr="00917D3B">
              <w:tc>
                <w:tcPr>
                  <w:tcW w:w="292" w:type="dxa"/>
                  <w:tcBorders>
                    <w:left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</w:p>
              </w:tc>
              <w:tc>
                <w:tcPr>
                  <w:tcW w:w="5697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"Info Serviss" SIA</w:t>
                  </w:r>
                </w:p>
              </w:tc>
              <w:tc>
                <w:tcPr>
                  <w:tcW w:w="3651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917D3B" w:rsidRDefault="00917D3B" w:rsidP="00917D3B">
                  <w:r w:rsidRPr="004A50E0">
                    <w:rPr>
                      <w:bCs/>
                      <w:szCs w:val="26"/>
                    </w:rPr>
                    <w:t>Nav saimnieciski izdevīgākais piedāvājums</w:t>
                  </w:r>
                </w:p>
              </w:tc>
            </w:tr>
          </w:tbl>
          <w:p w:rsidR="00142B1A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Cs/>
                <w:szCs w:val="26"/>
              </w:rPr>
            </w:pPr>
          </w:p>
        </w:tc>
      </w:tr>
    </w:tbl>
    <w:p w:rsidR="00142B1A" w:rsidRDefault="00DB12B3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6547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Jūrmala, Asaru </w:t>
            </w:r>
            <w:r w:rsidRPr="00AE1131">
              <w:rPr>
                <w:bCs/>
                <w:szCs w:val="26"/>
              </w:rPr>
              <w:t>prospekts 61 (LATVIJA), LV-2008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29.06.2018 10:05</w:t>
            </w: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6547EB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DB12B3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6547EB" w:rsidTr="009B7A04">
        <w:tc>
          <w:tcPr>
            <w:tcW w:w="284" w:type="dxa"/>
            <w:tcBorders>
              <w:top w:val="nil"/>
            </w:tcBorders>
          </w:tcPr>
          <w:p w:rsidR="003B1E82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917D3B" w:rsidRPr="00040078" w:rsidTr="00DA5EEB">
              <w:tc>
                <w:tcPr>
                  <w:tcW w:w="4675" w:type="dxa"/>
                </w:tcPr>
                <w:p w:rsidR="00917D3B" w:rsidRPr="00040078" w:rsidRDefault="00917D3B" w:rsidP="00917D3B">
                  <w:pPr>
                    <w:spacing w:after="120"/>
                    <w:jc w:val="both"/>
                    <w:rPr>
                      <w:b/>
                    </w:rPr>
                  </w:pPr>
                  <w:r w:rsidRPr="00040078">
                    <w:rPr>
                      <w:b/>
                    </w:rPr>
                    <w:t>Pretendents</w:t>
                  </w:r>
                </w:p>
              </w:tc>
              <w:tc>
                <w:tcPr>
                  <w:tcW w:w="4675" w:type="dxa"/>
                </w:tcPr>
                <w:p w:rsidR="00917D3B" w:rsidRPr="00040078" w:rsidRDefault="00917D3B" w:rsidP="00917D3B">
                  <w:pPr>
                    <w:spacing w:after="120"/>
                    <w:jc w:val="both"/>
                    <w:rPr>
                      <w:b/>
                    </w:rPr>
                  </w:pPr>
                  <w:r w:rsidRPr="00040078">
                    <w:rPr>
                      <w:b/>
                    </w:rPr>
                    <w:t>Atlases dokumenti atbilst/neatbilst nolikuma prasībām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lastRenderedPageBreak/>
                    <w:t>SIA “CHS”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“CS Komercserviss”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“Impel Serviks”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“Info Serviss”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tabs>
                      <w:tab w:val="left" w:pos="284"/>
                      <w:tab w:val="left" w:pos="426"/>
                      <w:tab w:val="left" w:pos="567"/>
                    </w:tabs>
                    <w:spacing w:before="60" w:after="60" w:line="276" w:lineRule="auto"/>
                    <w:contextualSpacing/>
                    <w:jc w:val="center"/>
                  </w:pPr>
                  <w:r>
                    <w:rPr>
                      <w:lang w:eastAsia="lv-LV"/>
                    </w:rPr>
                    <w:t>atbilst</w:t>
                  </w:r>
                </w:p>
                <w:p w:rsidR="00917D3B" w:rsidRPr="00040078" w:rsidRDefault="00917D3B" w:rsidP="00917D3B">
                  <w:pPr>
                    <w:jc w:val="center"/>
                  </w:pPr>
                </w:p>
              </w:tc>
            </w:tr>
          </w:tbl>
          <w:p w:rsidR="003B1E82" w:rsidRDefault="00DB12B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DB12B3" w:rsidP="00142B1A">
            <w:pPr>
              <w:rPr>
                <w:bCs/>
                <w:szCs w:val="26"/>
              </w:rPr>
            </w:pPr>
          </w:p>
        </w:tc>
      </w:tr>
      <w:tr w:rsidR="006547EB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DB12B3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DB12B3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DB12B3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DB12B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6547EB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DB12B3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 xml:space="preserve">[aizpilda atbilstoši </w:t>
            </w:r>
            <w:r w:rsidRPr="00C85D89">
              <w:rPr>
                <w:bCs/>
                <w:i/>
                <w:szCs w:val="26"/>
              </w:rPr>
              <w:t>izvirzītajām prasībām; var iekļaut citas sadaļas]</w:t>
            </w:r>
          </w:p>
        </w:tc>
      </w:tr>
      <w:tr w:rsidR="006547EB" w:rsidTr="00271C2A">
        <w:tc>
          <w:tcPr>
            <w:tcW w:w="284" w:type="dxa"/>
            <w:tcBorders>
              <w:top w:val="nil"/>
            </w:tcBorders>
          </w:tcPr>
          <w:p w:rsidR="00A26B88" w:rsidRDefault="00DB12B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917D3B" w:rsidRPr="00040078" w:rsidTr="00DA5EEB">
              <w:tc>
                <w:tcPr>
                  <w:tcW w:w="4675" w:type="dxa"/>
                </w:tcPr>
                <w:p w:rsidR="00917D3B" w:rsidRPr="00040078" w:rsidRDefault="00917D3B" w:rsidP="00917D3B">
                  <w:pPr>
                    <w:spacing w:after="120"/>
                    <w:jc w:val="both"/>
                    <w:rPr>
                      <w:b/>
                    </w:rPr>
                  </w:pPr>
                  <w:r w:rsidRPr="00040078">
                    <w:rPr>
                      <w:b/>
                    </w:rPr>
                    <w:t>Pretendents</w:t>
                  </w:r>
                </w:p>
              </w:tc>
              <w:tc>
                <w:tcPr>
                  <w:tcW w:w="4675" w:type="dxa"/>
                </w:tcPr>
                <w:p w:rsidR="00917D3B" w:rsidRPr="00040078" w:rsidRDefault="00917D3B" w:rsidP="00917D3B">
                  <w:pPr>
                    <w:spacing w:after="120"/>
                    <w:jc w:val="both"/>
                    <w:rPr>
                      <w:b/>
                    </w:rPr>
                  </w:pPr>
                  <w:r w:rsidRPr="00040078">
                    <w:rPr>
                      <w:b/>
                    </w:rPr>
                    <w:t>Tehniskais piedāvājums atbilst/neatbilst nolikuma prasībām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“CHS”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“CS Komercserviss”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“Impel Serviks”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  <w:tr w:rsidR="00917D3B" w:rsidRPr="00040078" w:rsidTr="00DA5EEB"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spacing w:after="120"/>
                    <w:jc w:val="center"/>
                  </w:pPr>
                  <w:r w:rsidRPr="00040078">
                    <w:t>SIA “Info Serviss”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7D3B" w:rsidRPr="00040078" w:rsidRDefault="00917D3B" w:rsidP="00917D3B">
                  <w:pPr>
                    <w:jc w:val="center"/>
                  </w:pPr>
                  <w:r w:rsidRPr="00040078">
                    <w:t>atbilst</w:t>
                  </w:r>
                </w:p>
              </w:tc>
            </w:tr>
          </w:tbl>
          <w:p w:rsidR="00A26B88" w:rsidRDefault="00DB12B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DB12B3" w:rsidP="00271C2A">
            <w:pPr>
              <w:rPr>
                <w:bCs/>
                <w:szCs w:val="26"/>
              </w:rPr>
            </w:pPr>
          </w:p>
        </w:tc>
      </w:tr>
      <w:tr w:rsidR="006547EB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DB12B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DB12B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DB12B3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DB12B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6547EB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DB12B3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6547EB" w:rsidTr="00271C2A">
        <w:tc>
          <w:tcPr>
            <w:tcW w:w="284" w:type="dxa"/>
            <w:tcBorders>
              <w:top w:val="nil"/>
            </w:tcBorders>
          </w:tcPr>
          <w:p w:rsidR="002A27E7" w:rsidRDefault="00DB12B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2A27E7" w:rsidRDefault="00DB12B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DB12B3" w:rsidP="00271C2A">
            <w:pPr>
              <w:rPr>
                <w:bCs/>
                <w:szCs w:val="26"/>
              </w:rPr>
            </w:pPr>
          </w:p>
        </w:tc>
      </w:tr>
      <w:tr w:rsidR="006547EB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DB12B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917D3B" w:rsidRPr="00040078" w:rsidRDefault="00917D3B" w:rsidP="00917D3B">
            <w:pPr>
              <w:spacing w:after="60"/>
              <w:jc w:val="both"/>
              <w:rPr>
                <w:b/>
              </w:rPr>
            </w:pPr>
            <w:r w:rsidRPr="00040078">
              <w:rPr>
                <w:b/>
              </w:rPr>
              <w:t>Pretendents SIA “CHS”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2710"/>
              <w:gridCol w:w="37"/>
            </w:tblGrid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Kritērijs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Piešķirtie punkti</w:t>
                  </w: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Pamatpakalpojumu kopējā līgumcena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72,8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(264206,24/288357,36*80)</w:t>
                  </w: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Papildpakalpojumu kopējā cena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10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Objektu apkalpošanā iesaistītā izpildpersonāla pakalpojumu izpildei patērēto stundu skaits (neskaitot dežūrapkopēju un objekta menedžeri)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10</w:t>
                  </w:r>
                </w:p>
              </w:tc>
            </w:tr>
            <w:tr w:rsidR="00917D3B" w:rsidRPr="00040078" w:rsidTr="00917D3B">
              <w:trPr>
                <w:gridAfter w:val="1"/>
                <w:wAfter w:w="37" w:type="dxa"/>
              </w:trPr>
              <w:tc>
                <w:tcPr>
                  <w:tcW w:w="612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92,8</w:t>
                  </w:r>
                </w:p>
              </w:tc>
            </w:tr>
          </w:tbl>
          <w:p w:rsidR="00917D3B" w:rsidRPr="00040078" w:rsidRDefault="00917D3B" w:rsidP="00917D3B">
            <w:pPr>
              <w:spacing w:after="60"/>
              <w:jc w:val="both"/>
              <w:rPr>
                <w:b/>
              </w:rPr>
            </w:pPr>
            <w:r w:rsidRPr="00040078">
              <w:rPr>
                <w:b/>
              </w:rPr>
              <w:t>Pretendents SIA “CS Komercserviss”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2710"/>
              <w:gridCol w:w="37"/>
            </w:tblGrid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Kritērijs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Piešķirtie punkti</w:t>
                  </w: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Pamatpakalpojumu kopējā līgumcena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>
                    <w:t>76,8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(264206,24/274025,25*80)</w:t>
                  </w: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Papildpakalpojumu kopējā cena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0,7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(6394,45/86013,70*10)</w:t>
                  </w:r>
                </w:p>
              </w:tc>
            </w:tr>
            <w:tr w:rsidR="00917D3B" w:rsidRPr="00040078" w:rsidTr="00DA5EE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Objektu apkalpošanā iesaistītā izpildpersonāla pakalpojumu izpildei patērēto stundu skaits (neskaitot dežūrapkopēju un objekta menedžeri)</w:t>
                  </w:r>
                </w:p>
              </w:tc>
              <w:tc>
                <w:tcPr>
                  <w:tcW w:w="274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4,4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(1309/2974*10)</w:t>
                  </w:r>
                </w:p>
              </w:tc>
            </w:tr>
            <w:tr w:rsidR="00917D3B" w:rsidRPr="00040078" w:rsidTr="00917D3B">
              <w:trPr>
                <w:gridAfter w:val="1"/>
                <w:wAfter w:w="37" w:type="dxa"/>
              </w:trPr>
              <w:tc>
                <w:tcPr>
                  <w:tcW w:w="6127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right"/>
                    <w:rPr>
                      <w:b/>
                    </w:rPr>
                  </w:pPr>
                  <w:r w:rsidRPr="00040078">
                    <w:rPr>
                      <w:b/>
                    </w:rPr>
                    <w:lastRenderedPageBreak/>
                    <w:t>81,9</w:t>
                  </w:r>
                </w:p>
              </w:tc>
            </w:tr>
          </w:tbl>
          <w:p w:rsidR="00917D3B" w:rsidRPr="00040078" w:rsidRDefault="00917D3B" w:rsidP="00917D3B">
            <w:pPr>
              <w:spacing w:after="60"/>
              <w:jc w:val="both"/>
              <w:rPr>
                <w:b/>
              </w:rPr>
            </w:pPr>
          </w:p>
          <w:p w:rsidR="00917D3B" w:rsidRPr="00040078" w:rsidRDefault="00917D3B" w:rsidP="00917D3B">
            <w:pPr>
              <w:spacing w:after="60"/>
              <w:jc w:val="both"/>
              <w:rPr>
                <w:b/>
              </w:rPr>
            </w:pPr>
            <w:r w:rsidRPr="00040078">
              <w:rPr>
                <w:b/>
              </w:rPr>
              <w:t>Pretendents SIA “Impel Serviks”</w:t>
            </w:r>
          </w:p>
          <w:tbl>
            <w:tblPr>
              <w:tblStyle w:val="TableGrid"/>
              <w:tblW w:w="6164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17"/>
              <w:gridCol w:w="2693"/>
              <w:gridCol w:w="37"/>
            </w:tblGrid>
            <w:tr w:rsidR="00917D3B" w:rsidRPr="00040078" w:rsidTr="00917D3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Kritērijs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Piešķirtie punkti</w:t>
                  </w:r>
                </w:p>
              </w:tc>
            </w:tr>
            <w:tr w:rsidR="00917D3B" w:rsidRPr="00040078" w:rsidTr="00917D3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Pamatpakalpojumu kopējā līgumcena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80</w:t>
                  </w:r>
                  <w:r>
                    <w:t>,0</w:t>
                  </w:r>
                </w:p>
              </w:tc>
            </w:tr>
            <w:tr w:rsidR="00917D3B" w:rsidRPr="00040078" w:rsidTr="00917D3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Papildpakalpojumu kopējā cena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2,3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(6394,45/27157,73*10)</w:t>
                  </w:r>
                </w:p>
              </w:tc>
            </w:tr>
            <w:tr w:rsidR="00917D3B" w:rsidRPr="00040078" w:rsidTr="00917D3B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Objektu apkalpošanā iesaistītā izpildpersonāla pakalpojumu izpildei patērēto stundu skaits (neskaitot dežūrapkopēju un objekta menedžeri)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7,8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(2334/2974*10)</w:t>
                  </w:r>
                </w:p>
              </w:tc>
            </w:tr>
            <w:tr w:rsidR="00917D3B" w:rsidRPr="00040078" w:rsidTr="00917D3B">
              <w:trPr>
                <w:gridAfter w:val="1"/>
                <w:wAfter w:w="37" w:type="dxa"/>
              </w:trPr>
              <w:tc>
                <w:tcPr>
                  <w:tcW w:w="3434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center"/>
                    <w:rPr>
                      <w:b/>
                    </w:rPr>
                  </w:pPr>
                  <w:r w:rsidRPr="00040078">
                    <w:rPr>
                      <w:b/>
                    </w:rPr>
                    <w:t>KOPĀ:</w:t>
                  </w:r>
                </w:p>
              </w:tc>
              <w:tc>
                <w:tcPr>
                  <w:tcW w:w="2693" w:type="dxa"/>
                </w:tcPr>
                <w:p w:rsidR="00917D3B" w:rsidRPr="00040078" w:rsidRDefault="00917D3B" w:rsidP="00917D3B">
                  <w:pPr>
                    <w:spacing w:after="6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90,1</w:t>
                  </w:r>
                </w:p>
              </w:tc>
            </w:tr>
          </w:tbl>
          <w:p w:rsidR="00917D3B" w:rsidRPr="00040078" w:rsidRDefault="00917D3B" w:rsidP="00917D3B">
            <w:pPr>
              <w:spacing w:after="60"/>
              <w:ind w:left="-90" w:firstLine="540"/>
              <w:contextualSpacing/>
              <w:jc w:val="both"/>
            </w:pPr>
          </w:p>
          <w:p w:rsidR="00917D3B" w:rsidRPr="00040078" w:rsidRDefault="00917D3B" w:rsidP="00917D3B">
            <w:pPr>
              <w:spacing w:after="60"/>
              <w:jc w:val="both"/>
              <w:rPr>
                <w:b/>
              </w:rPr>
            </w:pPr>
            <w:r w:rsidRPr="00040078">
              <w:rPr>
                <w:b/>
              </w:rPr>
              <w:t>Pretendents SIA “Info Serviss”</w:t>
            </w:r>
          </w:p>
          <w:tbl>
            <w:tblPr>
              <w:tblStyle w:val="TableGrid"/>
              <w:tblW w:w="6164" w:type="dxa"/>
              <w:tblLayout w:type="fixed"/>
              <w:tblLook w:val="04A0" w:firstRow="1" w:lastRow="0" w:firstColumn="1" w:lastColumn="0" w:noHBand="0" w:noVBand="1"/>
            </w:tblPr>
            <w:tblGrid>
              <w:gridCol w:w="3417"/>
              <w:gridCol w:w="17"/>
              <w:gridCol w:w="2693"/>
              <w:gridCol w:w="37"/>
            </w:tblGrid>
            <w:tr w:rsidR="00917D3B" w:rsidRPr="00040078" w:rsidTr="0069123C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Kritērijs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Piešķirtie punkti</w:t>
                  </w:r>
                </w:p>
              </w:tc>
            </w:tr>
            <w:tr w:rsidR="00917D3B" w:rsidRPr="00040078" w:rsidTr="0069123C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Pamatpakalpojumu kopējā līgumcena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>
                    <w:t>64,8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(264206,24/325672,60*80)</w:t>
                  </w:r>
                </w:p>
              </w:tc>
            </w:tr>
            <w:tr w:rsidR="00917D3B" w:rsidRPr="00040078" w:rsidTr="0069123C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Papildpakalpojumu kopējā cena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2,1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(6394,45/29693,67*10)</w:t>
                  </w:r>
                </w:p>
              </w:tc>
            </w:tr>
            <w:tr w:rsidR="00917D3B" w:rsidRPr="00040078" w:rsidTr="0069123C">
              <w:tc>
                <w:tcPr>
                  <w:tcW w:w="3417" w:type="dxa"/>
                </w:tcPr>
                <w:p w:rsidR="00917D3B" w:rsidRPr="00040078" w:rsidRDefault="00917D3B" w:rsidP="00917D3B">
                  <w:r w:rsidRPr="00040078">
                    <w:t>Objektu apkalpošanā iesaistītā izpildpersonāla pakalpojumu izpildei patērēto stundu skaits (neskaitot dežūrapkopēju un objekta menedžeri)</w:t>
                  </w:r>
                </w:p>
              </w:tc>
              <w:tc>
                <w:tcPr>
                  <w:tcW w:w="2747" w:type="dxa"/>
                  <w:gridSpan w:val="3"/>
                </w:tcPr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6,6</w:t>
                  </w:r>
                </w:p>
                <w:p w:rsidR="00917D3B" w:rsidRPr="00040078" w:rsidRDefault="00917D3B" w:rsidP="00917D3B">
                  <w:pPr>
                    <w:spacing w:after="60"/>
                    <w:jc w:val="both"/>
                  </w:pPr>
                  <w:r w:rsidRPr="00040078">
                    <w:t>(1977/2974*10)</w:t>
                  </w:r>
                </w:p>
              </w:tc>
            </w:tr>
            <w:tr w:rsidR="00917D3B" w:rsidRPr="00040078" w:rsidTr="0069123C">
              <w:trPr>
                <w:gridAfter w:val="1"/>
                <w:wAfter w:w="37" w:type="dxa"/>
              </w:trPr>
              <w:tc>
                <w:tcPr>
                  <w:tcW w:w="3434" w:type="dxa"/>
                  <w:gridSpan w:val="2"/>
                </w:tcPr>
                <w:p w:rsidR="00917D3B" w:rsidRPr="00040078" w:rsidRDefault="00917D3B" w:rsidP="00917D3B">
                  <w:pPr>
                    <w:spacing w:after="60"/>
                    <w:jc w:val="center"/>
                    <w:rPr>
                      <w:b/>
                    </w:rPr>
                  </w:pPr>
                  <w:r w:rsidRPr="00040078">
                    <w:rPr>
                      <w:b/>
                    </w:rPr>
                    <w:t>KOPĀ:</w:t>
                  </w:r>
                </w:p>
              </w:tc>
              <w:tc>
                <w:tcPr>
                  <w:tcW w:w="2693" w:type="dxa"/>
                </w:tcPr>
                <w:p w:rsidR="00917D3B" w:rsidRPr="00040078" w:rsidRDefault="00917D3B" w:rsidP="00917D3B">
                  <w:pPr>
                    <w:spacing w:after="60"/>
                    <w:jc w:val="both"/>
                    <w:rPr>
                      <w:b/>
                    </w:rPr>
                  </w:pPr>
                  <w:r w:rsidRPr="00040078">
                    <w:rPr>
                      <w:b/>
                    </w:rPr>
                    <w:t>73,5</w:t>
                  </w:r>
                </w:p>
              </w:tc>
            </w:tr>
          </w:tbl>
          <w:p w:rsidR="00917D3B" w:rsidRPr="00040078" w:rsidRDefault="00917D3B" w:rsidP="00917D3B">
            <w:pPr>
              <w:spacing w:after="60"/>
              <w:ind w:left="1080" w:hanging="630"/>
              <w:contextualSpacing/>
              <w:jc w:val="both"/>
            </w:pPr>
          </w:p>
          <w:p w:rsidR="002A27E7" w:rsidRDefault="00DB12B3" w:rsidP="0069123C">
            <w:pPr>
              <w:spacing w:after="60"/>
              <w:ind w:left="1080" w:hanging="630"/>
              <w:contextualSpacing/>
              <w:jc w:val="both"/>
              <w:rPr>
                <w:bCs/>
                <w:szCs w:val="26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DB12B3" w:rsidP="00271C2A">
            <w:pPr>
              <w:rPr>
                <w:bCs/>
                <w:szCs w:val="26"/>
              </w:rPr>
            </w:pPr>
          </w:p>
        </w:tc>
      </w:tr>
    </w:tbl>
    <w:p w:rsidR="00142B1A" w:rsidRDefault="00DB12B3" w:rsidP="00947573">
      <w:pPr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5811"/>
        <w:gridCol w:w="291"/>
      </w:tblGrid>
      <w:tr w:rsidR="006547EB" w:rsidTr="00142B1A">
        <w:tc>
          <w:tcPr>
            <w:tcW w:w="9647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Informācija (ja tā ir zināma) par daļu (-ām), kuru (-as) izraudzītais piegādātājs (-i) plānojis (-uši) nodot </w:t>
            </w:r>
            <w:r>
              <w:rPr>
                <w:b/>
                <w:bCs/>
              </w:rPr>
              <w:t>apakšuzņēmējam (-iem):</w:t>
            </w: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DB12B3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DB12B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DB12B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DB12B3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"CHS"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DB12B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"Cleanhouse" SIA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Default="00DB12B3" w:rsidP="00142B1A">
            <w:r w:rsidRPr="007923DF">
              <w:rPr>
                <w:bCs/>
                <w:szCs w:val="26"/>
              </w:rPr>
              <w:t>97.7%</w:t>
            </w:r>
          </w:p>
          <w:p w:rsidR="00142B1A" w:rsidRPr="007923DF" w:rsidRDefault="00DB12B3" w:rsidP="00142B1A">
            <w:pPr>
              <w:rPr>
                <w:bCs/>
                <w:szCs w:val="26"/>
              </w:rPr>
            </w:pPr>
            <w:r w:rsidRPr="007923DF">
              <w:rPr>
                <w:bCs/>
                <w:szCs w:val="26"/>
              </w:rPr>
              <w:t>Atlases prasības: 3. Pretendenta resursi, Atlases prasības: 7. vides aizsardzības prasības, Atlases prasības: 6. Kvalitātes</w:t>
            </w:r>
            <w:r w:rsidRPr="007923DF">
              <w:rPr>
                <w:bCs/>
                <w:szCs w:val="26"/>
              </w:rPr>
              <w:t xml:space="preserve"> vadības sistēma, Atlases prasības: 5. Pieredze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DB12B3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DB12B3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DB12B3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DB12B3" w:rsidP="00142B1A">
            <w:pPr>
              <w:rPr>
                <w:b/>
                <w:bCs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6547EB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 xml:space="preserve">un pretendentu, kā arī par iepirkuma </w:t>
            </w:r>
            <w:r>
              <w:rPr>
                <w:b/>
                <w:bCs/>
              </w:rPr>
              <w:t>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DB12B3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DB12B3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DB12B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</w:tr>
      <w:tr w:rsidR="006547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DB12B3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547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547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 xml:space="preserve">[ja </w:t>
            </w:r>
            <w:r>
              <w:rPr>
                <w:bCs/>
                <w:i/>
              </w:rPr>
              <w:t>attiecināms uz iepirkuma procedūru]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547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</w:t>
            </w:r>
            <w:r>
              <w:rPr>
                <w:bCs/>
                <w:i/>
              </w:rPr>
              <w:t xml:space="preserve"> iepirkuma procedūru]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547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DB12B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6547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6547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DB12B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DB12B3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  <w:r>
              <w:t>Sandra Tuliša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  <w:tc>
          <w:tcPr>
            <w:tcW w:w="283" w:type="dxa"/>
          </w:tcPr>
          <w:p w:rsidR="00142B1A" w:rsidRDefault="00DB12B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  <w:r>
              <w:t>Sandra Balode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  <w:tc>
          <w:tcPr>
            <w:tcW w:w="283" w:type="dxa"/>
          </w:tcPr>
          <w:p w:rsidR="00142B1A" w:rsidRDefault="00DB12B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  <w:r>
              <w:t>Aija Kočane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  <w:tc>
          <w:tcPr>
            <w:tcW w:w="283" w:type="dxa"/>
          </w:tcPr>
          <w:p w:rsidR="00142B1A" w:rsidRDefault="00DB12B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  <w:r>
              <w:t>Imants Putniņš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  <w:tc>
          <w:tcPr>
            <w:tcW w:w="283" w:type="dxa"/>
          </w:tcPr>
          <w:p w:rsidR="00142B1A" w:rsidRDefault="00DB12B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  <w:r>
              <w:t>Evija Ribakova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  <w:tc>
          <w:tcPr>
            <w:tcW w:w="283" w:type="dxa"/>
          </w:tcPr>
          <w:p w:rsidR="00142B1A" w:rsidRDefault="00DB12B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DB12B3" w:rsidP="00142B1A">
            <w:pPr>
              <w:keepNext/>
            </w:pPr>
          </w:p>
        </w:tc>
      </w:tr>
      <w:tr w:rsidR="006547EB" w:rsidTr="00142B1A">
        <w:trPr>
          <w:cantSplit/>
        </w:trPr>
        <w:tc>
          <w:tcPr>
            <w:tcW w:w="1843" w:type="dxa"/>
          </w:tcPr>
          <w:p w:rsidR="00142B1A" w:rsidRDefault="00DB12B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DB12B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DB12B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DB12B3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B3" w:rsidRDefault="00DB12B3">
      <w:r>
        <w:separator/>
      </w:r>
    </w:p>
  </w:endnote>
  <w:endnote w:type="continuationSeparator" w:id="0">
    <w:p w:rsidR="00DB12B3" w:rsidRDefault="00D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DB12B3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DB1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DB12B3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69123C">
      <w:rPr>
        <w:rStyle w:val="PageNumber"/>
        <w:noProof/>
        <w:sz w:val="20"/>
        <w:szCs w:val="20"/>
      </w:rPr>
      <w:t>5</w:t>
    </w:r>
    <w:r w:rsidRPr="00B1048E">
      <w:rPr>
        <w:rStyle w:val="PageNumber"/>
        <w:sz w:val="20"/>
        <w:szCs w:val="20"/>
      </w:rPr>
      <w:fldChar w:fldCharType="end"/>
    </w:r>
  </w:p>
  <w:p w:rsidR="00142B1A" w:rsidRDefault="00DB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B3" w:rsidRDefault="00DB12B3">
      <w:r>
        <w:separator/>
      </w:r>
    </w:p>
  </w:footnote>
  <w:footnote w:type="continuationSeparator" w:id="0">
    <w:p w:rsidR="00DB12B3" w:rsidRDefault="00DB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9FFAB4BC">
      <w:start w:val="1"/>
      <w:numFmt w:val="decimal"/>
      <w:lvlText w:val="%1."/>
      <w:lvlJc w:val="left"/>
      <w:pPr>
        <w:ind w:left="1440" w:hanging="360"/>
      </w:pPr>
    </w:lvl>
    <w:lvl w:ilvl="1" w:tplc="21FE68A0" w:tentative="1">
      <w:start w:val="1"/>
      <w:numFmt w:val="lowerLetter"/>
      <w:lvlText w:val="%2."/>
      <w:lvlJc w:val="left"/>
      <w:pPr>
        <w:ind w:left="2160" w:hanging="360"/>
      </w:pPr>
    </w:lvl>
    <w:lvl w:ilvl="2" w:tplc="5E50A776" w:tentative="1">
      <w:start w:val="1"/>
      <w:numFmt w:val="lowerRoman"/>
      <w:lvlText w:val="%3."/>
      <w:lvlJc w:val="right"/>
      <w:pPr>
        <w:ind w:left="2880" w:hanging="180"/>
      </w:pPr>
    </w:lvl>
    <w:lvl w:ilvl="3" w:tplc="E7DA4F8A" w:tentative="1">
      <w:start w:val="1"/>
      <w:numFmt w:val="decimal"/>
      <w:lvlText w:val="%4."/>
      <w:lvlJc w:val="left"/>
      <w:pPr>
        <w:ind w:left="3600" w:hanging="360"/>
      </w:pPr>
    </w:lvl>
    <w:lvl w:ilvl="4" w:tplc="C282964A" w:tentative="1">
      <w:start w:val="1"/>
      <w:numFmt w:val="lowerLetter"/>
      <w:lvlText w:val="%5."/>
      <w:lvlJc w:val="left"/>
      <w:pPr>
        <w:ind w:left="4320" w:hanging="360"/>
      </w:pPr>
    </w:lvl>
    <w:lvl w:ilvl="5" w:tplc="24A2D3A2" w:tentative="1">
      <w:start w:val="1"/>
      <w:numFmt w:val="lowerRoman"/>
      <w:lvlText w:val="%6."/>
      <w:lvlJc w:val="right"/>
      <w:pPr>
        <w:ind w:left="5040" w:hanging="180"/>
      </w:pPr>
    </w:lvl>
    <w:lvl w:ilvl="6" w:tplc="88F45C72" w:tentative="1">
      <w:start w:val="1"/>
      <w:numFmt w:val="decimal"/>
      <w:lvlText w:val="%7."/>
      <w:lvlJc w:val="left"/>
      <w:pPr>
        <w:ind w:left="5760" w:hanging="360"/>
      </w:pPr>
    </w:lvl>
    <w:lvl w:ilvl="7" w:tplc="EAB26C14" w:tentative="1">
      <w:start w:val="1"/>
      <w:numFmt w:val="lowerLetter"/>
      <w:lvlText w:val="%8."/>
      <w:lvlJc w:val="left"/>
      <w:pPr>
        <w:ind w:left="6480" w:hanging="360"/>
      </w:pPr>
    </w:lvl>
    <w:lvl w:ilvl="8" w:tplc="C3B81E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A82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F47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04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2A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0B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EF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ED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CA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0B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8123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9EA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CE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60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6D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E4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66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8A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E4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B66D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EE9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EA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48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09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32E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4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C4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6CC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4A40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46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E3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4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83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E3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28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0C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E8C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4476C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EE8CD6" w:tentative="1">
      <w:start w:val="1"/>
      <w:numFmt w:val="lowerLetter"/>
      <w:lvlText w:val="%2."/>
      <w:lvlJc w:val="left"/>
      <w:pPr>
        <w:ind w:left="1440" w:hanging="360"/>
      </w:pPr>
    </w:lvl>
    <w:lvl w:ilvl="2" w:tplc="52DC26D0" w:tentative="1">
      <w:start w:val="1"/>
      <w:numFmt w:val="lowerRoman"/>
      <w:lvlText w:val="%3."/>
      <w:lvlJc w:val="right"/>
      <w:pPr>
        <w:ind w:left="2160" w:hanging="180"/>
      </w:pPr>
    </w:lvl>
    <w:lvl w:ilvl="3" w:tplc="6AC4713C" w:tentative="1">
      <w:start w:val="1"/>
      <w:numFmt w:val="decimal"/>
      <w:lvlText w:val="%4."/>
      <w:lvlJc w:val="left"/>
      <w:pPr>
        <w:ind w:left="2880" w:hanging="360"/>
      </w:pPr>
    </w:lvl>
    <w:lvl w:ilvl="4" w:tplc="AF0008B2" w:tentative="1">
      <w:start w:val="1"/>
      <w:numFmt w:val="lowerLetter"/>
      <w:lvlText w:val="%5."/>
      <w:lvlJc w:val="left"/>
      <w:pPr>
        <w:ind w:left="3600" w:hanging="360"/>
      </w:pPr>
    </w:lvl>
    <w:lvl w:ilvl="5" w:tplc="EF9A9482" w:tentative="1">
      <w:start w:val="1"/>
      <w:numFmt w:val="lowerRoman"/>
      <w:lvlText w:val="%6."/>
      <w:lvlJc w:val="right"/>
      <w:pPr>
        <w:ind w:left="4320" w:hanging="180"/>
      </w:pPr>
    </w:lvl>
    <w:lvl w:ilvl="6" w:tplc="DD78D6DA" w:tentative="1">
      <w:start w:val="1"/>
      <w:numFmt w:val="decimal"/>
      <w:lvlText w:val="%7."/>
      <w:lvlJc w:val="left"/>
      <w:pPr>
        <w:ind w:left="5040" w:hanging="360"/>
      </w:pPr>
    </w:lvl>
    <w:lvl w:ilvl="7" w:tplc="EDB4C5D4" w:tentative="1">
      <w:start w:val="1"/>
      <w:numFmt w:val="lowerLetter"/>
      <w:lvlText w:val="%8."/>
      <w:lvlJc w:val="left"/>
      <w:pPr>
        <w:ind w:left="5760" w:hanging="360"/>
      </w:pPr>
    </w:lvl>
    <w:lvl w:ilvl="8" w:tplc="E886F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D9AE8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94A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8E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64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62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E5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425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8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68A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5022A4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27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6B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6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80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2B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25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49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E2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BF603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424C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5EA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146D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AAC8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6A0F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FAF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F09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CC39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882A40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46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27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E7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82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6E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8C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84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89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7E1EE120">
      <w:start w:val="1"/>
      <w:numFmt w:val="decimal"/>
      <w:lvlText w:val="%1."/>
      <w:lvlJc w:val="left"/>
      <w:pPr>
        <w:ind w:left="720" w:hanging="360"/>
      </w:pPr>
    </w:lvl>
    <w:lvl w:ilvl="1" w:tplc="4D46FEA4" w:tentative="1">
      <w:start w:val="1"/>
      <w:numFmt w:val="lowerLetter"/>
      <w:lvlText w:val="%2."/>
      <w:lvlJc w:val="left"/>
      <w:pPr>
        <w:ind w:left="1440" w:hanging="360"/>
      </w:pPr>
    </w:lvl>
    <w:lvl w:ilvl="2" w:tplc="6FFED1CA" w:tentative="1">
      <w:start w:val="1"/>
      <w:numFmt w:val="lowerRoman"/>
      <w:lvlText w:val="%3."/>
      <w:lvlJc w:val="right"/>
      <w:pPr>
        <w:ind w:left="2160" w:hanging="180"/>
      </w:pPr>
    </w:lvl>
    <w:lvl w:ilvl="3" w:tplc="D3CE44FA" w:tentative="1">
      <w:start w:val="1"/>
      <w:numFmt w:val="decimal"/>
      <w:lvlText w:val="%4."/>
      <w:lvlJc w:val="left"/>
      <w:pPr>
        <w:ind w:left="2880" w:hanging="360"/>
      </w:pPr>
    </w:lvl>
    <w:lvl w:ilvl="4" w:tplc="B9B4E580" w:tentative="1">
      <w:start w:val="1"/>
      <w:numFmt w:val="lowerLetter"/>
      <w:lvlText w:val="%5."/>
      <w:lvlJc w:val="left"/>
      <w:pPr>
        <w:ind w:left="3600" w:hanging="360"/>
      </w:pPr>
    </w:lvl>
    <w:lvl w:ilvl="5" w:tplc="25709768" w:tentative="1">
      <w:start w:val="1"/>
      <w:numFmt w:val="lowerRoman"/>
      <w:lvlText w:val="%6."/>
      <w:lvlJc w:val="right"/>
      <w:pPr>
        <w:ind w:left="4320" w:hanging="180"/>
      </w:pPr>
    </w:lvl>
    <w:lvl w:ilvl="6" w:tplc="1D98A68C" w:tentative="1">
      <w:start w:val="1"/>
      <w:numFmt w:val="decimal"/>
      <w:lvlText w:val="%7."/>
      <w:lvlJc w:val="left"/>
      <w:pPr>
        <w:ind w:left="5040" w:hanging="360"/>
      </w:pPr>
    </w:lvl>
    <w:lvl w:ilvl="7" w:tplc="CCC05B88" w:tentative="1">
      <w:start w:val="1"/>
      <w:numFmt w:val="lowerLetter"/>
      <w:lvlText w:val="%8."/>
      <w:lvlJc w:val="left"/>
      <w:pPr>
        <w:ind w:left="5760" w:hanging="360"/>
      </w:pPr>
    </w:lvl>
    <w:lvl w:ilvl="8" w:tplc="DE80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47A22F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85299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4D2A0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145A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BAFA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AA1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1EB9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F869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2AC3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C618347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A3AEE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2A57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480D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F022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7EB4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642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AE28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0E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7DBC33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4ACEA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5A54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DA59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4EC4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9C67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AA51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3E42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3E57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EC540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0B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25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BA4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5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1069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E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07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42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EA0674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A6EC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09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36F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E2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C4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AD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1E5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EC55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672A4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A2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1C9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A1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8E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25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24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4C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A5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1552432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8C6A3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A96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0C7F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AE0A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40D1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4242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FEB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0C91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A022B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A1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4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6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2C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67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09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4E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6A92F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A1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A1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565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2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CA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AB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2B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C64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215AED22">
      <w:start w:val="1"/>
      <w:numFmt w:val="decimal"/>
      <w:lvlText w:val="%1."/>
      <w:lvlJc w:val="left"/>
      <w:pPr>
        <w:ind w:left="720" w:hanging="360"/>
      </w:pPr>
    </w:lvl>
    <w:lvl w:ilvl="1" w:tplc="D9FC118E" w:tentative="1">
      <w:start w:val="1"/>
      <w:numFmt w:val="lowerLetter"/>
      <w:lvlText w:val="%2."/>
      <w:lvlJc w:val="left"/>
      <w:pPr>
        <w:ind w:left="1440" w:hanging="360"/>
      </w:pPr>
    </w:lvl>
    <w:lvl w:ilvl="2" w:tplc="E580EB3A" w:tentative="1">
      <w:start w:val="1"/>
      <w:numFmt w:val="lowerRoman"/>
      <w:lvlText w:val="%3."/>
      <w:lvlJc w:val="right"/>
      <w:pPr>
        <w:ind w:left="2160" w:hanging="180"/>
      </w:pPr>
    </w:lvl>
    <w:lvl w:ilvl="3" w:tplc="9DECF19C" w:tentative="1">
      <w:start w:val="1"/>
      <w:numFmt w:val="decimal"/>
      <w:lvlText w:val="%4."/>
      <w:lvlJc w:val="left"/>
      <w:pPr>
        <w:ind w:left="2880" w:hanging="360"/>
      </w:pPr>
    </w:lvl>
    <w:lvl w:ilvl="4" w:tplc="AFE6C1F4" w:tentative="1">
      <w:start w:val="1"/>
      <w:numFmt w:val="lowerLetter"/>
      <w:lvlText w:val="%5."/>
      <w:lvlJc w:val="left"/>
      <w:pPr>
        <w:ind w:left="3600" w:hanging="360"/>
      </w:pPr>
    </w:lvl>
    <w:lvl w:ilvl="5" w:tplc="2716C9E4" w:tentative="1">
      <w:start w:val="1"/>
      <w:numFmt w:val="lowerRoman"/>
      <w:lvlText w:val="%6."/>
      <w:lvlJc w:val="right"/>
      <w:pPr>
        <w:ind w:left="4320" w:hanging="180"/>
      </w:pPr>
    </w:lvl>
    <w:lvl w:ilvl="6" w:tplc="B3705A36" w:tentative="1">
      <w:start w:val="1"/>
      <w:numFmt w:val="decimal"/>
      <w:lvlText w:val="%7."/>
      <w:lvlJc w:val="left"/>
      <w:pPr>
        <w:ind w:left="5040" w:hanging="360"/>
      </w:pPr>
    </w:lvl>
    <w:lvl w:ilvl="7" w:tplc="4B9AC672" w:tentative="1">
      <w:start w:val="1"/>
      <w:numFmt w:val="lowerLetter"/>
      <w:lvlText w:val="%8."/>
      <w:lvlJc w:val="left"/>
      <w:pPr>
        <w:ind w:left="5760" w:hanging="360"/>
      </w:pPr>
    </w:lvl>
    <w:lvl w:ilvl="8" w:tplc="9A7C3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A710B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A295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3074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F6AF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AC8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84869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4B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9A4C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508B8B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44861C5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BFAF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86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A0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8B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EE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81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DAE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281C3028">
      <w:start w:val="1"/>
      <w:numFmt w:val="decimal"/>
      <w:lvlText w:val="%1."/>
      <w:lvlJc w:val="left"/>
      <w:pPr>
        <w:ind w:left="720" w:hanging="360"/>
      </w:pPr>
    </w:lvl>
    <w:lvl w:ilvl="1" w:tplc="BAE45E34" w:tentative="1">
      <w:start w:val="1"/>
      <w:numFmt w:val="lowerLetter"/>
      <w:lvlText w:val="%2."/>
      <w:lvlJc w:val="left"/>
      <w:pPr>
        <w:ind w:left="1440" w:hanging="360"/>
      </w:pPr>
    </w:lvl>
    <w:lvl w:ilvl="2" w:tplc="841E1294" w:tentative="1">
      <w:start w:val="1"/>
      <w:numFmt w:val="lowerRoman"/>
      <w:lvlText w:val="%3."/>
      <w:lvlJc w:val="right"/>
      <w:pPr>
        <w:ind w:left="2160" w:hanging="180"/>
      </w:pPr>
    </w:lvl>
    <w:lvl w:ilvl="3" w:tplc="141E3E2C" w:tentative="1">
      <w:start w:val="1"/>
      <w:numFmt w:val="decimal"/>
      <w:lvlText w:val="%4."/>
      <w:lvlJc w:val="left"/>
      <w:pPr>
        <w:ind w:left="2880" w:hanging="360"/>
      </w:pPr>
    </w:lvl>
    <w:lvl w:ilvl="4" w:tplc="77463068" w:tentative="1">
      <w:start w:val="1"/>
      <w:numFmt w:val="lowerLetter"/>
      <w:lvlText w:val="%5."/>
      <w:lvlJc w:val="left"/>
      <w:pPr>
        <w:ind w:left="3600" w:hanging="360"/>
      </w:pPr>
    </w:lvl>
    <w:lvl w:ilvl="5" w:tplc="7EDA0840" w:tentative="1">
      <w:start w:val="1"/>
      <w:numFmt w:val="lowerRoman"/>
      <w:lvlText w:val="%6."/>
      <w:lvlJc w:val="right"/>
      <w:pPr>
        <w:ind w:left="4320" w:hanging="180"/>
      </w:pPr>
    </w:lvl>
    <w:lvl w:ilvl="6" w:tplc="E174C9C2" w:tentative="1">
      <w:start w:val="1"/>
      <w:numFmt w:val="decimal"/>
      <w:lvlText w:val="%7."/>
      <w:lvlJc w:val="left"/>
      <w:pPr>
        <w:ind w:left="5040" w:hanging="360"/>
      </w:pPr>
    </w:lvl>
    <w:lvl w:ilvl="7" w:tplc="90905C8C" w:tentative="1">
      <w:start w:val="1"/>
      <w:numFmt w:val="lowerLetter"/>
      <w:lvlText w:val="%8."/>
      <w:lvlJc w:val="left"/>
      <w:pPr>
        <w:ind w:left="5760" w:hanging="360"/>
      </w:pPr>
    </w:lvl>
    <w:lvl w:ilvl="8" w:tplc="F858E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529C9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82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6E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20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0F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69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6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09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27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0BDE8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FE666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82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A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6B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0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7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1CE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D94A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AC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4C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CC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F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4AE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54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6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60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C0C4B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ACBEA">
      <w:numFmt w:val="none"/>
      <w:lvlText w:val=""/>
      <w:lvlJc w:val="left"/>
      <w:pPr>
        <w:tabs>
          <w:tab w:val="num" w:pos="360"/>
        </w:tabs>
      </w:pPr>
    </w:lvl>
    <w:lvl w:ilvl="2" w:tplc="56740C66">
      <w:numFmt w:val="none"/>
      <w:lvlText w:val=""/>
      <w:lvlJc w:val="left"/>
      <w:pPr>
        <w:tabs>
          <w:tab w:val="num" w:pos="360"/>
        </w:tabs>
      </w:pPr>
    </w:lvl>
    <w:lvl w:ilvl="3" w:tplc="F896436E">
      <w:numFmt w:val="none"/>
      <w:lvlText w:val=""/>
      <w:lvlJc w:val="left"/>
      <w:pPr>
        <w:tabs>
          <w:tab w:val="num" w:pos="360"/>
        </w:tabs>
      </w:pPr>
    </w:lvl>
    <w:lvl w:ilvl="4" w:tplc="4E1E69C4">
      <w:numFmt w:val="none"/>
      <w:lvlText w:val=""/>
      <w:lvlJc w:val="left"/>
      <w:pPr>
        <w:tabs>
          <w:tab w:val="num" w:pos="360"/>
        </w:tabs>
      </w:pPr>
    </w:lvl>
    <w:lvl w:ilvl="5" w:tplc="FFFC2A5A">
      <w:numFmt w:val="none"/>
      <w:lvlText w:val=""/>
      <w:lvlJc w:val="left"/>
      <w:pPr>
        <w:tabs>
          <w:tab w:val="num" w:pos="360"/>
        </w:tabs>
      </w:pPr>
    </w:lvl>
    <w:lvl w:ilvl="6" w:tplc="1CEA981C">
      <w:numFmt w:val="none"/>
      <w:lvlText w:val=""/>
      <w:lvlJc w:val="left"/>
      <w:pPr>
        <w:tabs>
          <w:tab w:val="num" w:pos="360"/>
        </w:tabs>
      </w:pPr>
    </w:lvl>
    <w:lvl w:ilvl="7" w:tplc="DD385A94">
      <w:numFmt w:val="none"/>
      <w:lvlText w:val=""/>
      <w:lvlJc w:val="left"/>
      <w:pPr>
        <w:tabs>
          <w:tab w:val="num" w:pos="360"/>
        </w:tabs>
      </w:pPr>
    </w:lvl>
    <w:lvl w:ilvl="8" w:tplc="716A83A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76F63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E68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786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947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9A8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C46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9E6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80A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241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04EAC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E7BEE" w:tentative="1">
      <w:start w:val="1"/>
      <w:numFmt w:val="lowerLetter"/>
      <w:lvlText w:val="%2."/>
      <w:lvlJc w:val="left"/>
      <w:pPr>
        <w:ind w:left="1440" w:hanging="360"/>
      </w:pPr>
    </w:lvl>
    <w:lvl w:ilvl="2" w:tplc="E2BCDB98" w:tentative="1">
      <w:start w:val="1"/>
      <w:numFmt w:val="lowerRoman"/>
      <w:lvlText w:val="%3."/>
      <w:lvlJc w:val="right"/>
      <w:pPr>
        <w:ind w:left="2160" w:hanging="180"/>
      </w:pPr>
    </w:lvl>
    <w:lvl w:ilvl="3" w:tplc="DAF6C922" w:tentative="1">
      <w:start w:val="1"/>
      <w:numFmt w:val="decimal"/>
      <w:lvlText w:val="%4."/>
      <w:lvlJc w:val="left"/>
      <w:pPr>
        <w:ind w:left="2880" w:hanging="360"/>
      </w:pPr>
    </w:lvl>
    <w:lvl w:ilvl="4" w:tplc="DC2E93D6" w:tentative="1">
      <w:start w:val="1"/>
      <w:numFmt w:val="lowerLetter"/>
      <w:lvlText w:val="%5."/>
      <w:lvlJc w:val="left"/>
      <w:pPr>
        <w:ind w:left="3600" w:hanging="360"/>
      </w:pPr>
    </w:lvl>
    <w:lvl w:ilvl="5" w:tplc="EBF0D310" w:tentative="1">
      <w:start w:val="1"/>
      <w:numFmt w:val="lowerRoman"/>
      <w:lvlText w:val="%6."/>
      <w:lvlJc w:val="right"/>
      <w:pPr>
        <w:ind w:left="4320" w:hanging="180"/>
      </w:pPr>
    </w:lvl>
    <w:lvl w:ilvl="6" w:tplc="A1D6031A" w:tentative="1">
      <w:start w:val="1"/>
      <w:numFmt w:val="decimal"/>
      <w:lvlText w:val="%7."/>
      <w:lvlJc w:val="left"/>
      <w:pPr>
        <w:ind w:left="5040" w:hanging="360"/>
      </w:pPr>
    </w:lvl>
    <w:lvl w:ilvl="7" w:tplc="4EDE2884" w:tentative="1">
      <w:start w:val="1"/>
      <w:numFmt w:val="lowerLetter"/>
      <w:lvlText w:val="%8."/>
      <w:lvlJc w:val="left"/>
      <w:pPr>
        <w:ind w:left="5760" w:hanging="360"/>
      </w:pPr>
    </w:lvl>
    <w:lvl w:ilvl="8" w:tplc="B85643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EB"/>
    <w:rsid w:val="006547EB"/>
    <w:rsid w:val="0069123C"/>
    <w:rsid w:val="00917D3B"/>
    <w:rsid w:val="00D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27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D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5320-2C69-4D6C-8772-C2C838B9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2018-08-09T11:55:00Z</dcterms:created>
  <dcterms:modified xsi:type="dcterms:W3CDTF">2018-08-09T11:55:00Z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